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C08D" w14:textId="77777777" w:rsidR="00107B52" w:rsidRDefault="00107B52" w:rsidP="009B2D97">
      <w:pPr>
        <w:pStyle w:val="berschrift1"/>
        <w:spacing w:before="0"/>
        <w:jc w:val="both"/>
        <w:rPr>
          <w:lang w:val="en-US"/>
        </w:rPr>
      </w:pPr>
      <w:r>
        <w:rPr>
          <w:lang w:val="en-US"/>
        </w:rPr>
        <w:t>O</w:t>
      </w:r>
      <w:r w:rsidRPr="00107B52">
        <w:rPr>
          <w:lang w:val="en-US"/>
        </w:rPr>
        <w:t xml:space="preserve">rganizing scientific events in Brussels </w:t>
      </w:r>
    </w:p>
    <w:p w14:paraId="3141512F" w14:textId="2F317D0F" w:rsidR="00107B52" w:rsidRPr="004821B1" w:rsidRDefault="00107B52" w:rsidP="009B2D97">
      <w:pPr>
        <w:jc w:val="both"/>
        <w:rPr>
          <w:lang w:val="en-US"/>
        </w:rPr>
      </w:pPr>
      <w:r>
        <w:rPr>
          <w:lang w:val="en-US"/>
        </w:rPr>
        <w:t>Recommendations from a Project Partner of Dr. Tim Ndah &amp; Prof. A. Knierim</w:t>
      </w:r>
      <w:r w:rsidR="004821B1">
        <w:rPr>
          <w:lang w:val="en-US"/>
        </w:rPr>
        <w:t xml:space="preserve"> (</w:t>
      </w:r>
      <w:proofErr w:type="spellStart"/>
      <w:r w:rsidR="004821B1">
        <w:rPr>
          <w:lang w:val="en-US"/>
        </w:rPr>
        <w:t>Fg</w:t>
      </w:r>
      <w:proofErr w:type="spellEnd"/>
      <w:r w:rsidR="004821B1">
        <w:rPr>
          <w:lang w:val="en-US"/>
        </w:rPr>
        <w:t xml:space="preserve">. </w:t>
      </w:r>
      <w:r w:rsidR="004821B1" w:rsidRPr="004821B1">
        <w:rPr>
          <w:lang w:val="en-US"/>
        </w:rPr>
        <w:t>430a</w:t>
      </w:r>
      <w:r w:rsidR="004821B1">
        <w:rPr>
          <w:lang w:val="en-US"/>
        </w:rPr>
        <w:t>)</w:t>
      </w:r>
    </w:p>
    <w:p w14:paraId="5F00D4AD" w14:textId="51542E5A" w:rsidR="00107B52" w:rsidRPr="00107B52" w:rsidRDefault="00107B52" w:rsidP="009B2D97">
      <w:pPr>
        <w:jc w:val="both"/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</w:t>
      </w:r>
    </w:p>
    <w:p w14:paraId="62AFBDCE" w14:textId="6528C8F3" w:rsidR="00107B52" w:rsidRPr="00107B52" w:rsidRDefault="00107B52" w:rsidP="009B2D97">
      <w:pPr>
        <w:jc w:val="both"/>
        <w:rPr>
          <w:lang w:val="en-US"/>
        </w:rPr>
      </w:pPr>
      <w:r>
        <w:rPr>
          <w:lang w:val="en-US"/>
        </w:rPr>
        <w:t xml:space="preserve">Organizing events in Brussels is </w:t>
      </w:r>
      <w:r w:rsidRPr="006B06C4">
        <w:rPr>
          <w:color w:val="C00000"/>
          <w:lang w:val="en-US"/>
        </w:rPr>
        <w:t xml:space="preserve">relatively </w:t>
      </w:r>
      <w:r w:rsidRPr="006B06C4">
        <w:rPr>
          <w:b/>
          <w:bCs/>
          <w:color w:val="C00000"/>
          <w:lang w:val="en-US"/>
        </w:rPr>
        <w:t xml:space="preserve">smooth but </w:t>
      </w:r>
      <w:r w:rsidRPr="006B06C4">
        <w:rPr>
          <w:b/>
          <w:bCs/>
          <w:color w:val="C00000"/>
          <w:lang w:val="en-US"/>
        </w:rPr>
        <w:t xml:space="preserve">can be </w:t>
      </w:r>
      <w:r w:rsidRPr="006B06C4">
        <w:rPr>
          <w:b/>
          <w:bCs/>
          <w:color w:val="C00000"/>
          <w:lang w:val="en-US"/>
        </w:rPr>
        <w:t>expensive</w:t>
      </w:r>
      <w:r w:rsidRPr="006B06C4">
        <w:rPr>
          <w:color w:val="C00000"/>
          <w:lang w:val="en-US"/>
        </w:rPr>
        <w:t xml:space="preserve"> </w:t>
      </w:r>
      <w:r w:rsidRPr="00107B52">
        <w:rPr>
          <w:lang w:val="en-US"/>
        </w:rPr>
        <w:t>depending on the setting. If you are planning to organize an event of a smaller scale (20-50 people)</w:t>
      </w:r>
      <w:proofErr w:type="gramStart"/>
      <w:r w:rsidRPr="00107B52">
        <w:rPr>
          <w:lang w:val="en-US"/>
        </w:rPr>
        <w:t xml:space="preserve"> finding</w:t>
      </w:r>
      <w:proofErr w:type="gramEnd"/>
      <w:r w:rsidRPr="00107B52">
        <w:rPr>
          <w:lang w:val="en-US"/>
        </w:rPr>
        <w:t xml:space="preserve"> a venue should not be an issue, but if you aim to organize a scientific seminar or a conference (70+ people) </w:t>
      </w:r>
      <w:proofErr w:type="gramStart"/>
      <w:r w:rsidRPr="00107B52">
        <w:rPr>
          <w:lang w:val="en-US"/>
        </w:rPr>
        <w:t>than</w:t>
      </w:r>
      <w:proofErr w:type="gramEnd"/>
      <w:r w:rsidRPr="00107B52">
        <w:rPr>
          <w:lang w:val="en-US"/>
        </w:rPr>
        <w:t xml:space="preserve"> there are more issues to </w:t>
      </w:r>
      <w:r w:rsidRPr="00107B52">
        <w:rPr>
          <w:lang w:val="en-US"/>
        </w:rPr>
        <w:t>consider:</w:t>
      </w:r>
    </w:p>
    <w:p w14:paraId="05B52D92" w14:textId="77777777" w:rsidR="00107B52" w:rsidRDefault="00107B52" w:rsidP="009B2D97">
      <w:pPr>
        <w:pStyle w:val="Listenabsatz"/>
        <w:numPr>
          <w:ilvl w:val="0"/>
          <w:numId w:val="3"/>
        </w:numPr>
        <w:ind w:left="360"/>
        <w:jc w:val="both"/>
        <w:rPr>
          <w:lang w:val="en-US"/>
        </w:rPr>
      </w:pPr>
      <w:r w:rsidRPr="00107B52">
        <w:rPr>
          <w:lang w:val="en-US"/>
        </w:rPr>
        <w:t xml:space="preserve">Brussels is always busy, so book well in advance or otherwise it can get costly. </w:t>
      </w:r>
    </w:p>
    <w:p w14:paraId="0B117430" w14:textId="60FA845F" w:rsidR="00107B52" w:rsidRDefault="00107B52" w:rsidP="009B2D97">
      <w:pPr>
        <w:pStyle w:val="Listenabsatz"/>
        <w:numPr>
          <w:ilvl w:val="0"/>
          <w:numId w:val="3"/>
        </w:numPr>
        <w:ind w:left="360"/>
        <w:jc w:val="both"/>
        <w:rPr>
          <w:lang w:val="en-US"/>
        </w:rPr>
      </w:pPr>
      <w:r>
        <w:rPr>
          <w:lang w:val="en-US"/>
        </w:rPr>
        <w:t>A</w:t>
      </w:r>
      <w:r w:rsidRPr="00107B52">
        <w:rPr>
          <w:lang w:val="en-US"/>
        </w:rPr>
        <w:t>void overlapping with other similar events. However, building on synergies with other projects such as ones in your funding cluster whatever the funding instrument is, can bring cost benefits.</w:t>
      </w:r>
    </w:p>
    <w:p w14:paraId="1122AB7F" w14:textId="77777777" w:rsidR="00107B52" w:rsidRPr="00107B52" w:rsidRDefault="00107B52" w:rsidP="009B2D97">
      <w:pPr>
        <w:pStyle w:val="Listenabsatz"/>
        <w:ind w:left="360"/>
        <w:jc w:val="both"/>
        <w:rPr>
          <w:lang w:val="en-US"/>
        </w:rPr>
      </w:pPr>
    </w:p>
    <w:p w14:paraId="7DFB2545" w14:textId="2069AA99" w:rsidR="00107B52" w:rsidRPr="00107B52" w:rsidRDefault="00107B52" w:rsidP="009B2D97">
      <w:pPr>
        <w:pStyle w:val="Listenabsatz"/>
        <w:numPr>
          <w:ilvl w:val="0"/>
          <w:numId w:val="3"/>
        </w:numPr>
        <w:ind w:left="360"/>
        <w:jc w:val="both"/>
        <w:rPr>
          <w:lang w:val="en-US"/>
        </w:rPr>
      </w:pPr>
      <w:r w:rsidRPr="00107B52">
        <w:rPr>
          <w:lang w:val="en-US"/>
        </w:rPr>
        <w:t>The industry standard for a midsize scientific conference or a seminar venue seems to be about 2000€, but you can get cheaper or like the COMET Venue for the DG-INTPA conference</w:t>
      </w:r>
      <w:proofErr w:type="gramStart"/>
      <w:r w:rsidRPr="00107B52">
        <w:rPr>
          <w:lang w:val="en-US"/>
        </w:rPr>
        <w:t xml:space="preserve"> more</w:t>
      </w:r>
      <w:proofErr w:type="gramEnd"/>
      <w:r w:rsidRPr="00107B52">
        <w:rPr>
          <w:lang w:val="en-US"/>
        </w:rPr>
        <w:t xml:space="preserve"> expensive (</w:t>
      </w:r>
      <w:r w:rsidRPr="00107B52">
        <w:rPr>
          <w:lang w:val="en-US"/>
        </w:rPr>
        <w:t>9000€ a day</w:t>
      </w:r>
      <w:r w:rsidRPr="00107B52">
        <w:rPr>
          <w:lang w:val="en-US"/>
        </w:rPr>
        <w:t>)</w:t>
      </w:r>
      <w:r w:rsidRPr="00107B52">
        <w:rPr>
          <w:lang w:val="en-US"/>
        </w:rPr>
        <w:t>.</w:t>
      </w:r>
      <w:r w:rsidRPr="00107B52">
        <w:rPr>
          <w:lang w:val="en-US"/>
        </w:rPr>
        <w:t xml:space="preserve"> </w:t>
      </w:r>
      <w:r w:rsidRPr="006B06C4">
        <w:rPr>
          <w:b/>
          <w:bCs/>
          <w:color w:val="C00000"/>
          <w:lang w:val="en-US"/>
        </w:rPr>
        <w:t>2000€</w:t>
      </w:r>
      <w:r w:rsidRPr="00107B52">
        <w:rPr>
          <w:b/>
          <w:bCs/>
          <w:lang w:val="en-US"/>
        </w:rPr>
        <w:t xml:space="preserve"> gets you typically the </w:t>
      </w:r>
      <w:r w:rsidRPr="006B06C4">
        <w:rPr>
          <w:b/>
          <w:bCs/>
          <w:color w:val="C00000"/>
          <w:lang w:val="en-US"/>
        </w:rPr>
        <w:t>venue</w:t>
      </w:r>
      <w:r w:rsidRPr="006B06C4">
        <w:rPr>
          <w:color w:val="C00000"/>
          <w:lang w:val="en-US"/>
        </w:rPr>
        <w:t>,</w:t>
      </w:r>
      <w:r w:rsidRPr="00107B52">
        <w:rPr>
          <w:lang w:val="en-US"/>
        </w:rPr>
        <w:t xml:space="preserve"> </w:t>
      </w:r>
      <w:r w:rsidRPr="00107B52">
        <w:rPr>
          <w:b/>
          <w:bCs/>
          <w:lang w:val="en-US"/>
        </w:rPr>
        <w:t>but it</w:t>
      </w:r>
      <w:r w:rsidRPr="00107B52">
        <w:rPr>
          <w:lang w:val="en-US"/>
        </w:rPr>
        <w:t xml:space="preserve"> </w:t>
      </w:r>
      <w:r w:rsidRPr="00107B52">
        <w:rPr>
          <w:b/>
          <w:bCs/>
          <w:lang w:val="en-US"/>
        </w:rPr>
        <w:t xml:space="preserve">doesn’t of course include the technical team </w:t>
      </w:r>
      <w:proofErr w:type="gramStart"/>
      <w:r w:rsidRPr="00107B52">
        <w:rPr>
          <w:b/>
          <w:bCs/>
          <w:lang w:val="en-US"/>
        </w:rPr>
        <w:t>nor</w:t>
      </w:r>
      <w:proofErr w:type="gramEnd"/>
      <w:r w:rsidRPr="00107B52">
        <w:rPr>
          <w:b/>
          <w:bCs/>
          <w:lang w:val="en-US"/>
        </w:rPr>
        <w:t xml:space="preserve"> catering</w:t>
      </w:r>
      <w:r w:rsidRPr="00107B52">
        <w:rPr>
          <w:lang w:val="en-US"/>
        </w:rPr>
        <w:t xml:space="preserve">. </w:t>
      </w:r>
    </w:p>
    <w:p w14:paraId="26D1CDBE" w14:textId="77777777" w:rsidR="00107B52" w:rsidRPr="00107B52" w:rsidRDefault="00107B52" w:rsidP="009B2D97">
      <w:pPr>
        <w:pStyle w:val="Listenabsatz"/>
        <w:jc w:val="both"/>
        <w:rPr>
          <w:lang w:val="en-US"/>
        </w:rPr>
      </w:pPr>
    </w:p>
    <w:p w14:paraId="27DD1EE0" w14:textId="77777777" w:rsidR="00107B52" w:rsidRDefault="00107B52" w:rsidP="009B2D97">
      <w:pPr>
        <w:pStyle w:val="Listenabsatz"/>
        <w:numPr>
          <w:ilvl w:val="0"/>
          <w:numId w:val="3"/>
        </w:numPr>
        <w:ind w:left="360"/>
        <w:jc w:val="both"/>
        <w:rPr>
          <w:lang w:val="en-US"/>
        </w:rPr>
      </w:pPr>
      <w:r w:rsidRPr="00107B52">
        <w:rPr>
          <w:lang w:val="en-US"/>
        </w:rPr>
        <w:t xml:space="preserve">Catering is the biggest cost item in events. </w:t>
      </w:r>
      <w:r w:rsidRPr="00107B52">
        <w:rPr>
          <w:b/>
          <w:bCs/>
          <w:lang w:val="en-US"/>
        </w:rPr>
        <w:t>Most of the venues do not allow external catering</w:t>
      </w:r>
      <w:r w:rsidRPr="00107B52">
        <w:rPr>
          <w:lang w:val="en-US"/>
        </w:rPr>
        <w:t xml:space="preserve">, and for a </w:t>
      </w:r>
      <w:r w:rsidRPr="006B06C4">
        <w:rPr>
          <w:b/>
          <w:bCs/>
          <w:color w:val="C00000"/>
          <w:lang w:val="en-US"/>
        </w:rPr>
        <w:t>one</w:t>
      </w:r>
      <w:r w:rsidRPr="006B06C4">
        <w:rPr>
          <w:b/>
          <w:bCs/>
          <w:color w:val="C00000"/>
          <w:lang w:val="en-US"/>
        </w:rPr>
        <w:t>-</w:t>
      </w:r>
      <w:r w:rsidRPr="006B06C4">
        <w:rPr>
          <w:b/>
          <w:bCs/>
          <w:color w:val="C00000"/>
          <w:lang w:val="en-US"/>
        </w:rPr>
        <w:t>day seminar with lunch included</w:t>
      </w:r>
      <w:r w:rsidRPr="006B06C4">
        <w:rPr>
          <w:color w:val="C00000"/>
          <w:lang w:val="en-US"/>
        </w:rPr>
        <w:t xml:space="preserve"> </w:t>
      </w:r>
      <w:r w:rsidRPr="00107B52">
        <w:rPr>
          <w:lang w:val="en-US"/>
        </w:rPr>
        <w:t xml:space="preserve">(without a cocktail) the price can </w:t>
      </w:r>
      <w:r w:rsidRPr="006B06C4">
        <w:rPr>
          <w:b/>
          <w:bCs/>
          <w:lang w:val="en-US"/>
        </w:rPr>
        <w:t xml:space="preserve">easily rice up to </w:t>
      </w:r>
      <w:r w:rsidRPr="006B06C4">
        <w:rPr>
          <w:b/>
          <w:bCs/>
          <w:color w:val="C00000"/>
          <w:lang w:val="en-US"/>
        </w:rPr>
        <w:t>4000-6000€.</w:t>
      </w:r>
      <w:r w:rsidRPr="006B06C4">
        <w:rPr>
          <w:color w:val="C00000"/>
          <w:lang w:val="en-US"/>
        </w:rPr>
        <w:t xml:space="preserve"> </w:t>
      </w:r>
    </w:p>
    <w:p w14:paraId="68F64FDD" w14:textId="77777777" w:rsidR="00107B52" w:rsidRPr="00107B52" w:rsidRDefault="00107B52" w:rsidP="009B2D97">
      <w:pPr>
        <w:pStyle w:val="Listenabsatz"/>
        <w:jc w:val="both"/>
        <w:rPr>
          <w:lang w:val="en-US"/>
        </w:rPr>
      </w:pPr>
    </w:p>
    <w:p w14:paraId="5F154E7B" w14:textId="77777777" w:rsidR="006B06C4" w:rsidRDefault="00107B52" w:rsidP="009B2D97">
      <w:pPr>
        <w:pStyle w:val="Listenabsatz"/>
        <w:numPr>
          <w:ilvl w:val="0"/>
          <w:numId w:val="3"/>
        </w:numPr>
        <w:ind w:left="360"/>
        <w:jc w:val="both"/>
        <w:rPr>
          <w:lang w:val="en-US"/>
        </w:rPr>
      </w:pPr>
      <w:r w:rsidRPr="00107B52">
        <w:rPr>
          <w:lang w:val="en-US"/>
        </w:rPr>
        <w:t xml:space="preserve">In addition, </w:t>
      </w:r>
      <w:r w:rsidRPr="00107B52">
        <w:rPr>
          <w:b/>
          <w:bCs/>
          <w:lang w:val="en-US"/>
        </w:rPr>
        <w:t xml:space="preserve">besides the actual foods, you might need to rent the venue salon etc. </w:t>
      </w:r>
      <w:proofErr w:type="gramStart"/>
      <w:r w:rsidRPr="00107B52">
        <w:rPr>
          <w:b/>
          <w:bCs/>
          <w:lang w:val="en-US"/>
        </w:rPr>
        <w:t>with</w:t>
      </w:r>
      <w:proofErr w:type="gramEnd"/>
      <w:r w:rsidRPr="00107B52">
        <w:rPr>
          <w:b/>
          <w:bCs/>
          <w:lang w:val="en-US"/>
        </w:rPr>
        <w:t xml:space="preserve"> 1000-2000</w:t>
      </w:r>
      <w:r w:rsidRPr="00107B52">
        <w:rPr>
          <w:lang w:val="en-US"/>
        </w:rPr>
        <w:t xml:space="preserve">€. </w:t>
      </w:r>
    </w:p>
    <w:p w14:paraId="4F70BE37" w14:textId="77777777" w:rsidR="006B06C4" w:rsidRPr="006B06C4" w:rsidRDefault="006B06C4" w:rsidP="009B2D97">
      <w:pPr>
        <w:pStyle w:val="Listenabsatz"/>
        <w:jc w:val="both"/>
        <w:rPr>
          <w:lang w:val="en-US"/>
        </w:rPr>
      </w:pPr>
    </w:p>
    <w:p w14:paraId="029A21B4" w14:textId="3966772A" w:rsidR="00107B52" w:rsidRPr="00107B52" w:rsidRDefault="006B06C4" w:rsidP="009B2D97">
      <w:pPr>
        <w:pStyle w:val="Listenabsatz"/>
        <w:numPr>
          <w:ilvl w:val="0"/>
          <w:numId w:val="3"/>
        </w:numPr>
        <w:ind w:left="360"/>
        <w:jc w:val="both"/>
        <w:rPr>
          <w:lang w:val="en-US"/>
        </w:rPr>
      </w:pPr>
      <w:r>
        <w:rPr>
          <w:lang w:val="en-US"/>
        </w:rPr>
        <w:t>T</w:t>
      </w:r>
      <w:r w:rsidR="00107B52" w:rsidRPr="00107B52">
        <w:rPr>
          <w:lang w:val="en-US"/>
        </w:rPr>
        <w:t xml:space="preserve">he </w:t>
      </w:r>
      <w:r w:rsidR="00107B52" w:rsidRPr="006B06C4">
        <w:rPr>
          <w:b/>
          <w:bCs/>
          <w:color w:val="C00000"/>
          <w:lang w:val="en-US"/>
        </w:rPr>
        <w:t>technical set up</w:t>
      </w:r>
      <w:r w:rsidR="00107B52" w:rsidRPr="006B06C4">
        <w:rPr>
          <w:color w:val="C00000"/>
          <w:lang w:val="en-US"/>
        </w:rPr>
        <w:t xml:space="preserve"> </w:t>
      </w:r>
      <w:r w:rsidR="00107B52" w:rsidRPr="00107B52">
        <w:rPr>
          <w:lang w:val="en-US"/>
        </w:rPr>
        <w:t xml:space="preserve">can be anything from </w:t>
      </w:r>
      <w:r w:rsidR="00107B52" w:rsidRPr="006B06C4">
        <w:rPr>
          <w:b/>
          <w:bCs/>
          <w:color w:val="C00000"/>
          <w:lang w:val="en-US"/>
        </w:rPr>
        <w:t>400-1200€ a day.</w:t>
      </w:r>
    </w:p>
    <w:p w14:paraId="6E0BAE0F" w14:textId="77777777" w:rsidR="00107B52" w:rsidRPr="00107B52" w:rsidRDefault="00107B52" w:rsidP="009B2D97">
      <w:pPr>
        <w:jc w:val="both"/>
        <w:rPr>
          <w:lang w:val="en-US"/>
        </w:rPr>
      </w:pPr>
      <w:r w:rsidRPr="00107B52">
        <w:rPr>
          <w:lang w:val="en-US"/>
        </w:rPr>
        <w:t xml:space="preserve">It's good </w:t>
      </w:r>
      <w:r w:rsidRPr="00107B52">
        <w:rPr>
          <w:color w:val="000000" w:themeColor="text1"/>
          <w:lang w:val="en-US"/>
        </w:rPr>
        <w:t xml:space="preserve">to </w:t>
      </w:r>
      <w:r w:rsidRPr="00107B52">
        <w:rPr>
          <w:b/>
          <w:bCs/>
          <w:color w:val="C00000"/>
          <w:lang w:val="en-US"/>
        </w:rPr>
        <w:t>inquire from several places prior to booking</w:t>
      </w:r>
      <w:r w:rsidRPr="00107B52">
        <w:rPr>
          <w:color w:val="C00000"/>
          <w:lang w:val="en-US"/>
        </w:rPr>
        <w:t xml:space="preserve">, </w:t>
      </w:r>
      <w:proofErr w:type="gramStart"/>
      <w:r w:rsidRPr="00107B52">
        <w:rPr>
          <w:color w:val="000000" w:themeColor="text1"/>
          <w:lang w:val="en-US"/>
        </w:rPr>
        <w:t>and also</w:t>
      </w:r>
      <w:proofErr w:type="gramEnd"/>
      <w:r w:rsidRPr="00107B52">
        <w:rPr>
          <w:color w:val="000000" w:themeColor="text1"/>
          <w:lang w:val="en-US"/>
        </w:rPr>
        <w:t xml:space="preserve"> to consider that the </w:t>
      </w:r>
      <w:r w:rsidRPr="00107B52">
        <w:rPr>
          <w:b/>
          <w:bCs/>
          <w:color w:val="C00000"/>
          <w:lang w:val="en-US"/>
        </w:rPr>
        <w:t>venue is centrally located</w:t>
      </w:r>
      <w:r w:rsidRPr="00107B52">
        <w:rPr>
          <w:lang w:val="en-US"/>
        </w:rPr>
        <w:t xml:space="preserve">. There are many good places around the European Commission (e.g. DG-RTD), if you wish to have policy makers participating </w:t>
      </w:r>
      <w:proofErr w:type="gramStart"/>
      <w:r w:rsidRPr="00107B52">
        <w:rPr>
          <w:lang w:val="en-US"/>
        </w:rPr>
        <w:t>to</w:t>
      </w:r>
      <w:proofErr w:type="gramEnd"/>
      <w:r w:rsidRPr="00107B52">
        <w:rPr>
          <w:lang w:val="en-US"/>
        </w:rPr>
        <w:t xml:space="preserve"> your event.</w:t>
      </w:r>
    </w:p>
    <w:p w14:paraId="51217414" w14:textId="27F11FC1" w:rsidR="00107B52" w:rsidRPr="00107B52" w:rsidRDefault="00107B52" w:rsidP="009B2D97">
      <w:pPr>
        <w:jc w:val="both"/>
        <w:rPr>
          <w:lang w:val="en-US"/>
        </w:rPr>
      </w:pPr>
      <w:r w:rsidRPr="00107B52">
        <w:rPr>
          <w:lang w:val="en-US"/>
        </w:rPr>
        <w:t xml:space="preserve">One </w:t>
      </w:r>
      <w:proofErr w:type="gramStart"/>
      <w:r w:rsidRPr="00107B52">
        <w:rPr>
          <w:b/>
          <w:bCs/>
          <w:lang w:val="en-US"/>
        </w:rPr>
        <w:t>shoe string</w:t>
      </w:r>
      <w:proofErr w:type="gramEnd"/>
      <w:r w:rsidRPr="00107B52">
        <w:rPr>
          <w:b/>
          <w:bCs/>
          <w:lang w:val="en-US"/>
        </w:rPr>
        <w:t xml:space="preserve"> option</w:t>
      </w:r>
      <w:r w:rsidRPr="00107B52">
        <w:rPr>
          <w:lang w:val="en-US"/>
        </w:rPr>
        <w:t xml:space="preserve"> is to ask from your </w:t>
      </w:r>
      <w:r w:rsidRPr="00107B52">
        <w:rPr>
          <w:b/>
          <w:bCs/>
          <w:lang w:val="en-US"/>
        </w:rPr>
        <w:t xml:space="preserve">local Embassy or City Office </w:t>
      </w:r>
      <w:r w:rsidR="009D1CE8">
        <w:rPr>
          <w:b/>
          <w:bCs/>
          <w:lang w:val="en-US"/>
        </w:rPr>
        <w:t>(e.g., BW-Office</w:t>
      </w:r>
      <w:r w:rsidR="009B2D97">
        <w:rPr>
          <w:b/>
          <w:bCs/>
          <w:lang w:val="en-US"/>
        </w:rPr>
        <w:t>, Helmholtz-Office in Brussels</w:t>
      </w:r>
      <w:r w:rsidR="009D1CE8">
        <w:rPr>
          <w:b/>
          <w:bCs/>
          <w:lang w:val="en-US"/>
        </w:rPr>
        <w:t xml:space="preserve">) </w:t>
      </w:r>
      <w:r w:rsidRPr="00107B52">
        <w:rPr>
          <w:lang w:val="en-US"/>
        </w:rPr>
        <w:t xml:space="preserve">whether they can accommodate you. They are typically either cheap or completely free. I remember there is a German office providing their services specifically to German universities and companies. You could perhaps </w:t>
      </w:r>
      <w:proofErr w:type="gramStart"/>
      <w:r w:rsidRPr="00107B52">
        <w:rPr>
          <w:lang w:val="en-US"/>
        </w:rPr>
        <w:t>look into</w:t>
      </w:r>
      <w:proofErr w:type="gramEnd"/>
      <w:r w:rsidRPr="00107B52">
        <w:rPr>
          <w:lang w:val="en-US"/>
        </w:rPr>
        <w:t xml:space="preserve"> that option. However, these venues are typically suitable for smaller events like 25-75 people.</w:t>
      </w:r>
    </w:p>
    <w:p w14:paraId="0B6F1323" w14:textId="77777777" w:rsidR="00107B52" w:rsidRPr="00107B52" w:rsidRDefault="00107B52" w:rsidP="009B2D97">
      <w:pPr>
        <w:jc w:val="both"/>
        <w:rPr>
          <w:lang w:val="en-US"/>
        </w:rPr>
      </w:pPr>
      <w:r w:rsidRPr="00107B52">
        <w:rPr>
          <w:lang w:val="en-US"/>
        </w:rPr>
        <w:t xml:space="preserve">If you get international participants, it’s also good to </w:t>
      </w:r>
      <w:r w:rsidRPr="00107B52">
        <w:rPr>
          <w:b/>
          <w:bCs/>
          <w:lang w:val="en-US"/>
        </w:rPr>
        <w:t>book near to reasonable hotels, and advise them to land in Zaventem out of the two airports</w:t>
      </w:r>
      <w:r w:rsidRPr="00107B52">
        <w:rPr>
          <w:lang w:val="en-US"/>
        </w:rPr>
        <w:t>. I wouldn’t necessarily use the hotel venues in Brussels because there are other cheaper ones likely available.</w:t>
      </w:r>
    </w:p>
    <w:p w14:paraId="3F3DE076" w14:textId="77777777" w:rsidR="00107B52" w:rsidRPr="00107B52" w:rsidRDefault="00107B52" w:rsidP="009B2D97">
      <w:pPr>
        <w:numPr>
          <w:ilvl w:val="0"/>
          <w:numId w:val="1"/>
        </w:numPr>
        <w:jc w:val="both"/>
        <w:rPr>
          <w:lang w:val="en-US"/>
        </w:rPr>
      </w:pPr>
      <w:r w:rsidRPr="00107B52">
        <w:rPr>
          <w:lang w:val="en-US"/>
        </w:rPr>
        <w:lastRenderedPageBreak/>
        <w:t xml:space="preserve">We have many times used Royal Flemish Academy of Belgium for Science and Arts </w:t>
      </w:r>
      <w:hyperlink r:id="rId8" w:history="1">
        <w:r w:rsidRPr="00107B52">
          <w:rPr>
            <w:rStyle w:val="Hyperlink"/>
            <w:lang w:val="en-US"/>
          </w:rPr>
          <w:t>https://kvab.be/en</w:t>
        </w:r>
      </w:hyperlink>
      <w:r w:rsidRPr="00107B52">
        <w:rPr>
          <w:lang w:val="en-US"/>
        </w:rPr>
        <w:t xml:space="preserve">. It is centrally located, targeted for academic events, and </w:t>
      </w:r>
      <w:proofErr w:type="gramStart"/>
      <w:r w:rsidRPr="00107B52">
        <w:rPr>
          <w:lang w:val="en-US"/>
        </w:rPr>
        <w:t>really affordable</w:t>
      </w:r>
      <w:proofErr w:type="gramEnd"/>
      <w:r w:rsidRPr="00107B52">
        <w:rPr>
          <w:lang w:val="en-US"/>
        </w:rPr>
        <w:t xml:space="preserve">. A </w:t>
      </w:r>
      <w:proofErr w:type="gramStart"/>
      <w:r w:rsidRPr="00107B52">
        <w:rPr>
          <w:lang w:val="en-US"/>
        </w:rPr>
        <w:t>really great</w:t>
      </w:r>
      <w:proofErr w:type="gramEnd"/>
      <w:r w:rsidRPr="00107B52">
        <w:rPr>
          <w:lang w:val="en-US"/>
        </w:rPr>
        <w:t xml:space="preserve"> venue, and friendly staff. As a non-profit, the price is below industry average.</w:t>
      </w:r>
    </w:p>
    <w:p w14:paraId="43D8D1EE" w14:textId="77777777" w:rsidR="00107B52" w:rsidRPr="00107B52" w:rsidRDefault="00107B52" w:rsidP="009B2D97">
      <w:pPr>
        <w:numPr>
          <w:ilvl w:val="0"/>
          <w:numId w:val="1"/>
        </w:numPr>
        <w:jc w:val="both"/>
        <w:rPr>
          <w:lang w:val="en-US"/>
        </w:rPr>
      </w:pPr>
      <w:r w:rsidRPr="00107B52">
        <w:rPr>
          <w:lang w:val="en-US"/>
        </w:rPr>
        <w:t xml:space="preserve">As a university, you could also try out University Foundation just nearby </w:t>
      </w:r>
      <w:hyperlink r:id="rId9" w:history="1">
        <w:r w:rsidRPr="00107B52">
          <w:rPr>
            <w:rStyle w:val="Hyperlink"/>
            <w:lang w:val="en-US"/>
          </w:rPr>
          <w:t>https://www.universityfoundation.be/</w:t>
        </w:r>
      </w:hyperlink>
      <w:r w:rsidRPr="00107B52">
        <w:rPr>
          <w:lang w:val="en-US"/>
        </w:rPr>
        <w:t>. They rent the venue only for academic purposes though.</w:t>
      </w:r>
    </w:p>
    <w:p w14:paraId="6FFA60BD" w14:textId="77777777" w:rsidR="00107B52" w:rsidRPr="00107B52" w:rsidRDefault="00107B52" w:rsidP="009B2D97">
      <w:pPr>
        <w:numPr>
          <w:ilvl w:val="0"/>
          <w:numId w:val="1"/>
        </w:numPr>
        <w:jc w:val="both"/>
        <w:rPr>
          <w:lang w:val="en-US"/>
        </w:rPr>
      </w:pPr>
      <w:r w:rsidRPr="00107B52">
        <w:rPr>
          <w:lang w:val="en-US"/>
        </w:rPr>
        <w:t xml:space="preserve">We have had some events at the Residence Palace as well </w:t>
      </w:r>
      <w:hyperlink r:id="rId10" w:history="1">
        <w:r w:rsidRPr="00107B52">
          <w:rPr>
            <w:rStyle w:val="Hyperlink"/>
            <w:lang w:val="en-US"/>
          </w:rPr>
          <w:t>https://residencepalace.be/en</w:t>
        </w:r>
      </w:hyperlink>
      <w:r w:rsidRPr="00107B52">
        <w:rPr>
          <w:lang w:val="en-US"/>
        </w:rPr>
        <w:t xml:space="preserve">, which is </w:t>
      </w:r>
      <w:proofErr w:type="gramStart"/>
      <w:r w:rsidRPr="00107B52">
        <w:rPr>
          <w:lang w:val="en-US"/>
        </w:rPr>
        <w:t>well-located.</w:t>
      </w:r>
      <w:proofErr w:type="gramEnd"/>
    </w:p>
    <w:p w14:paraId="735E2539" w14:textId="77777777" w:rsidR="00107B52" w:rsidRPr="00107B52" w:rsidRDefault="00107B52" w:rsidP="009B2D97">
      <w:pPr>
        <w:numPr>
          <w:ilvl w:val="0"/>
          <w:numId w:val="1"/>
        </w:numPr>
        <w:jc w:val="both"/>
        <w:rPr>
          <w:lang w:val="en-US"/>
        </w:rPr>
      </w:pPr>
      <w:r w:rsidRPr="00107B52">
        <w:rPr>
          <w:lang w:val="en-US"/>
        </w:rPr>
        <w:t xml:space="preserve">A good option is also the Institute of Natural Sciences: </w:t>
      </w:r>
      <w:hyperlink r:id="rId11" w:history="1">
        <w:r w:rsidRPr="00107B52">
          <w:rPr>
            <w:rStyle w:val="Hyperlink"/>
            <w:lang w:val="en-US"/>
          </w:rPr>
          <w:t>https://www.naturalsciences.be/en/companies-organisations/venue-rentals</w:t>
        </w:r>
      </w:hyperlink>
      <w:r w:rsidRPr="00107B52">
        <w:rPr>
          <w:lang w:val="en-US"/>
        </w:rPr>
        <w:t>. You’ll get to see Dinosaurs while keeping your event.</w:t>
      </w:r>
    </w:p>
    <w:p w14:paraId="7DC6F191" w14:textId="77777777" w:rsidR="00107B52" w:rsidRPr="00107B52" w:rsidRDefault="00107B52" w:rsidP="009B2D97">
      <w:pPr>
        <w:numPr>
          <w:ilvl w:val="0"/>
          <w:numId w:val="1"/>
        </w:numPr>
        <w:jc w:val="both"/>
        <w:rPr>
          <w:lang w:val="en-US"/>
        </w:rPr>
      </w:pPr>
      <w:r w:rsidRPr="00107B52">
        <w:rPr>
          <w:lang w:val="en-US"/>
        </w:rPr>
        <w:t xml:space="preserve">Maison Irène et Frédéric Joliot-Curie is also a nice place for a little bit smaller meeting: </w:t>
      </w:r>
      <w:hyperlink r:id="rId12" w:history="1">
        <w:r w:rsidRPr="00107B52">
          <w:rPr>
            <w:rStyle w:val="Hyperlink"/>
            <w:lang w:val="en-US"/>
          </w:rPr>
          <w:t>https://www.maison-joliot-curie.eu/</w:t>
        </w:r>
      </w:hyperlink>
    </w:p>
    <w:p w14:paraId="542E3D3D" w14:textId="77777777" w:rsidR="00107B52" w:rsidRPr="00107B52" w:rsidRDefault="00107B52" w:rsidP="009B2D97">
      <w:pPr>
        <w:numPr>
          <w:ilvl w:val="0"/>
          <w:numId w:val="1"/>
        </w:numPr>
        <w:jc w:val="both"/>
        <w:rPr>
          <w:lang w:val="en-US"/>
        </w:rPr>
      </w:pPr>
      <w:r w:rsidRPr="00107B52">
        <w:rPr>
          <w:lang w:val="en-US"/>
        </w:rPr>
        <w:t xml:space="preserve">If you are not short on money in your project, you could also consider Comet Meetings Brussels: </w:t>
      </w:r>
      <w:hyperlink r:id="rId13" w:history="1">
        <w:r w:rsidRPr="00107B52">
          <w:rPr>
            <w:rStyle w:val="Hyperlink"/>
            <w:lang w:val="en-US"/>
          </w:rPr>
          <w:t>https://en.comet-meetings.com/lieux/comet-louise</w:t>
        </w:r>
      </w:hyperlink>
    </w:p>
    <w:p w14:paraId="7C79AFFE" w14:textId="77777777" w:rsidR="00107B52" w:rsidRPr="00107B52" w:rsidRDefault="00107B52" w:rsidP="009B2D97">
      <w:pPr>
        <w:jc w:val="both"/>
        <w:rPr>
          <w:lang w:val="en-US"/>
        </w:rPr>
      </w:pPr>
    </w:p>
    <w:sectPr w:rsidR="00107B52" w:rsidRPr="00107B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34BC"/>
    <w:multiLevelType w:val="hybridMultilevel"/>
    <w:tmpl w:val="15220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C6897"/>
    <w:multiLevelType w:val="hybridMultilevel"/>
    <w:tmpl w:val="790419C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A3F5B"/>
    <w:multiLevelType w:val="hybridMultilevel"/>
    <w:tmpl w:val="85406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693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181801">
    <w:abstractNumId w:val="2"/>
  </w:num>
  <w:num w:numId="3" w16cid:durableId="5061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52"/>
    <w:rsid w:val="00107B52"/>
    <w:rsid w:val="002F21E4"/>
    <w:rsid w:val="004821B1"/>
    <w:rsid w:val="006B06C4"/>
    <w:rsid w:val="008C7C98"/>
    <w:rsid w:val="009B2D97"/>
    <w:rsid w:val="009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E7BA"/>
  <w15:chartTrackingRefBased/>
  <w15:docId w15:val="{3C749818-6258-40FE-A68A-41481655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7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7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7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7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7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7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7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7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7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7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7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7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7B5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7B5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7B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7B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7B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7B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7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7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7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7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7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7B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7B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7B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7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7B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7B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07B5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7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ab.be/en" TargetMode="External"/><Relationship Id="rId13" Type="http://schemas.openxmlformats.org/officeDocument/2006/relationships/hyperlink" Target="https://en.comet-meetings.com/lieux/comet-loui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ison-joliot-curie.e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turalsciences.be/en/companies-organisations/venue-rental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esidencepalace.be/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niversityfoundation.b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F1C9B5D0A9744834952B541A5DA06" ma:contentTypeVersion="17" ma:contentTypeDescription="Create a new document." ma:contentTypeScope="" ma:versionID="144458066b283fbe4a7801c00c6d72c6">
  <xsd:schema xmlns:xsd="http://www.w3.org/2001/XMLSchema" xmlns:xs="http://www.w3.org/2001/XMLSchema" xmlns:p="http://schemas.microsoft.com/office/2006/metadata/properties" xmlns:ns3="cb59bef2-f2d4-4dcd-b256-698fa1a5aa1b" xmlns:ns4="1f5bc9bc-6b1a-4e5b-939a-0f91b997286c" targetNamespace="http://schemas.microsoft.com/office/2006/metadata/properties" ma:root="true" ma:fieldsID="ee491e100b80bda2749e25b7fc919057" ns3:_="" ns4:_="">
    <xsd:import namespace="cb59bef2-f2d4-4dcd-b256-698fa1a5aa1b"/>
    <xsd:import namespace="1f5bc9bc-6b1a-4e5b-939a-0f91b9972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bef2-f2d4-4dcd-b256-698fa1a5aa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bc9bc-6b1a-4e5b-939a-0f91b9972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5bc9bc-6b1a-4e5b-939a-0f91b997286c" xsi:nil="true"/>
  </documentManagement>
</p:properties>
</file>

<file path=customXml/itemProps1.xml><?xml version="1.0" encoding="utf-8"?>
<ds:datastoreItem xmlns:ds="http://schemas.openxmlformats.org/officeDocument/2006/customXml" ds:itemID="{066EFAC4-178D-476A-9EC6-1CFE7EC46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bef2-f2d4-4dcd-b256-698fa1a5aa1b"/>
    <ds:schemaRef ds:uri="1f5bc9bc-6b1a-4e5b-939a-0f91b9972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76FBE-522B-40F4-A7AC-E1C7B2E6D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DBABB-B378-488B-BEDE-1D76BBF2CC4E}">
  <ds:schemaRefs>
    <ds:schemaRef ds:uri="http://schemas.microsoft.com/office/2006/metadata/properties"/>
    <ds:schemaRef ds:uri="http://schemas.microsoft.com/office/infopath/2007/PartnerControls"/>
    <ds:schemaRef ds:uri="1f5bc9bc-6b1a-4e5b-939a-0f91b99728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Huber</dc:creator>
  <cp:keywords/>
  <dc:description/>
  <cp:lastModifiedBy>Irene Huber</cp:lastModifiedBy>
  <cp:revision>4</cp:revision>
  <dcterms:created xsi:type="dcterms:W3CDTF">2025-11-03T12:34:00Z</dcterms:created>
  <dcterms:modified xsi:type="dcterms:W3CDTF">2025-11-03T12:35:00Z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0x01010081EF1C9B5D0A9744834952B541A5DA06</vt:lpwstr>
  </property>
</Properties>
</file>